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57" w:rsidRPr="00C04A61" w:rsidRDefault="00C04A61" w:rsidP="00C04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61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C04A61" w:rsidRDefault="00C04A61" w:rsidP="00C04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61">
        <w:rPr>
          <w:rFonts w:ascii="Times New Roman" w:hAnsi="Times New Roman" w:cs="Times New Roman"/>
          <w:b/>
          <w:sz w:val="28"/>
          <w:szCs w:val="28"/>
        </w:rPr>
        <w:t>O publicznym przetargu nieograniczonym ustnym</w:t>
      </w:r>
    </w:p>
    <w:p w:rsidR="00C04A61" w:rsidRDefault="00C04A61" w:rsidP="00C04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61">
        <w:rPr>
          <w:rFonts w:ascii="Times New Roman" w:hAnsi="Times New Roman" w:cs="Times New Roman"/>
          <w:b/>
          <w:sz w:val="28"/>
          <w:szCs w:val="28"/>
        </w:rPr>
        <w:t>licytacji zbędnych środków trwałych</w:t>
      </w:r>
    </w:p>
    <w:p w:rsidR="00C04A61" w:rsidRDefault="00C04A61" w:rsidP="00C04A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61" w:rsidRPr="00C04A61" w:rsidRDefault="00C04A61" w:rsidP="00C04A61">
      <w:pPr>
        <w:rPr>
          <w:rFonts w:ascii="Times New Roman" w:hAnsi="Times New Roman" w:cs="Times New Roman"/>
          <w:i/>
          <w:sz w:val="28"/>
          <w:szCs w:val="28"/>
        </w:rPr>
      </w:pPr>
      <w:r w:rsidRPr="00C04A61">
        <w:rPr>
          <w:rFonts w:ascii="Times New Roman" w:hAnsi="Times New Roman" w:cs="Times New Roman"/>
          <w:i/>
          <w:sz w:val="28"/>
          <w:szCs w:val="28"/>
        </w:rPr>
        <w:t>na podstawie decyzji Wójta Gminy Solec nad Wisłą z dnia 06.09.2012</w:t>
      </w:r>
    </w:p>
    <w:p w:rsidR="00C04A61" w:rsidRDefault="00C04A61" w:rsidP="00C04A6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podstawie R</w:t>
      </w:r>
      <w:r w:rsidRPr="00C04A61">
        <w:rPr>
          <w:rFonts w:ascii="Times New Roman" w:hAnsi="Times New Roman" w:cs="Times New Roman"/>
          <w:i/>
          <w:sz w:val="28"/>
          <w:szCs w:val="28"/>
        </w:rPr>
        <w:t xml:space="preserve">ozporządzenia </w:t>
      </w:r>
      <w:r>
        <w:rPr>
          <w:rFonts w:ascii="Times New Roman" w:hAnsi="Times New Roman" w:cs="Times New Roman"/>
          <w:i/>
          <w:sz w:val="28"/>
          <w:szCs w:val="28"/>
        </w:rPr>
        <w:t xml:space="preserve">Rady Ministrów z dnia 5 października 1993 roku w sprawie zasad organizowania przetargu na sprzedaż środków trwałych przez przedsiębiorstwa państwowe oraz warunków odstąpienia od przetargu </w:t>
      </w:r>
    </w:p>
    <w:p w:rsidR="00C04A61" w:rsidRDefault="00C04A61" w:rsidP="00C04A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Dz.U.Nr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97,poz.443 z późniejszymi zmianami)</w:t>
      </w:r>
    </w:p>
    <w:p w:rsidR="00C04A61" w:rsidRPr="00C04A61" w:rsidRDefault="00C04A61" w:rsidP="00C04A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A61">
        <w:rPr>
          <w:rFonts w:ascii="Times New Roman" w:hAnsi="Times New Roman" w:cs="Times New Roman"/>
          <w:b/>
          <w:i/>
          <w:sz w:val="28"/>
          <w:szCs w:val="28"/>
        </w:rPr>
        <w:t>Zakład Usług Komunalnych w Solcu nad Wisłą</w:t>
      </w:r>
    </w:p>
    <w:p w:rsidR="00C04A61" w:rsidRDefault="00C04A61" w:rsidP="00C04A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A61">
        <w:rPr>
          <w:rFonts w:ascii="Times New Roman" w:hAnsi="Times New Roman" w:cs="Times New Roman"/>
          <w:b/>
          <w:i/>
          <w:sz w:val="28"/>
          <w:szCs w:val="28"/>
        </w:rPr>
        <w:t>Al. Kazimierza Wielkiego 5</w:t>
      </w:r>
    </w:p>
    <w:p w:rsidR="00C04A61" w:rsidRDefault="00C04A61" w:rsidP="00C0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Informuje,</w:t>
      </w:r>
      <w:r w:rsidR="004D2104">
        <w:rPr>
          <w:rFonts w:ascii="Times New Roman" w:hAnsi="Times New Roman" w:cs="Times New Roman"/>
          <w:sz w:val="28"/>
          <w:szCs w:val="28"/>
        </w:rPr>
        <w:t xml:space="preserve"> że w dniu 18</w:t>
      </w:r>
      <w:r>
        <w:rPr>
          <w:rFonts w:ascii="Times New Roman" w:hAnsi="Times New Roman" w:cs="Times New Roman"/>
          <w:sz w:val="28"/>
          <w:szCs w:val="28"/>
        </w:rPr>
        <w:t xml:space="preserve"> października 2012 o godz. 10.00 w siedzibie ZUK odbędzie się publiczny przetarg nieograniczony ustny – licytacja, na sprzedaż zbędnych używanych środków trwałych wykazanych w zał. 1 </w:t>
      </w:r>
    </w:p>
    <w:p w:rsidR="00C04A61" w:rsidRDefault="00C04A61" w:rsidP="00C0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Dodatkowe informacje dotyczące przetargu można uzyskać w </w:t>
      </w:r>
      <w:r w:rsidR="004D2104">
        <w:rPr>
          <w:rFonts w:ascii="Times New Roman" w:hAnsi="Times New Roman" w:cs="Times New Roman"/>
          <w:sz w:val="28"/>
          <w:szCs w:val="28"/>
        </w:rPr>
        <w:t>Zakładzie Usług Komunalnych z siedzibą w Solcu nad Wisłą, Al. Kazimierza Wielkiego 5, lub pod numerem telefonu 48 3761 263 w dni robocze w godz. 8.00-14.00</w:t>
      </w:r>
    </w:p>
    <w:p w:rsidR="004D2104" w:rsidRDefault="004D2104" w:rsidP="00C0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Wymienione maszyny można oglądać w dni robocze w  godz. 8.00-14.00 w siedzibie ZUK po uzgodnieniu ze sprzedającym.</w:t>
      </w:r>
    </w:p>
    <w:p w:rsidR="004D2104" w:rsidRDefault="004D2104" w:rsidP="00C04A61">
      <w:pPr>
        <w:rPr>
          <w:rFonts w:ascii="Times New Roman" w:hAnsi="Times New Roman" w:cs="Times New Roman"/>
          <w:b/>
          <w:sz w:val="28"/>
          <w:szCs w:val="28"/>
        </w:rPr>
      </w:pPr>
      <w:r w:rsidRPr="004D2104">
        <w:rPr>
          <w:rFonts w:ascii="Times New Roman" w:hAnsi="Times New Roman" w:cs="Times New Roman"/>
          <w:b/>
          <w:sz w:val="28"/>
          <w:szCs w:val="28"/>
        </w:rPr>
        <w:t>Warunkiem przystąpienia do przetargu jest wpłata kwoty wadium w wysokości 10% ceny wywoławczej wybranego środka trwałego oraz wypełnienie formularza ofertowego (zał. Nr 2)</w:t>
      </w:r>
    </w:p>
    <w:p w:rsidR="004D2104" w:rsidRDefault="004D2104" w:rsidP="00C0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Wadium w podanej wyżej wysokości, odpowiednio dla danego środka trwałego, należy wpłacić w kasie ZUK do godz. 9.00 najpóźniej w dniu licytacji lub na rachunek bankowy ZUK w Banku  Spółdzielczym Lipsko/o Solec </w:t>
      </w:r>
    </w:p>
    <w:p w:rsidR="004D2104" w:rsidRDefault="004D2104" w:rsidP="00C0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49 9135 0008 0035 0600 2000 0010 </w:t>
      </w:r>
    </w:p>
    <w:p w:rsidR="004D2104" w:rsidRDefault="004D2104" w:rsidP="00C0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taki sposób, aby najpóźniej w dniu 17.10.2012 wadium znajdowało się na rachunku Zakładu.</w:t>
      </w:r>
    </w:p>
    <w:p w:rsidR="004D2104" w:rsidRDefault="004D2104" w:rsidP="00C0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 wpłacie wadium należy podać: pozycję, nazwę środka trwałego i kwotę na który dokonywana jest kwota wadium. Na jednym dokumencie </w:t>
      </w:r>
      <w:r w:rsidR="00A22689">
        <w:rPr>
          <w:rFonts w:ascii="Times New Roman" w:hAnsi="Times New Roman" w:cs="Times New Roman"/>
          <w:sz w:val="28"/>
          <w:szCs w:val="28"/>
        </w:rPr>
        <w:t xml:space="preserve">wpłaty, można </w:t>
      </w:r>
      <w:r w:rsidR="00A22689">
        <w:rPr>
          <w:rFonts w:ascii="Times New Roman" w:hAnsi="Times New Roman" w:cs="Times New Roman"/>
          <w:sz w:val="28"/>
          <w:szCs w:val="28"/>
        </w:rPr>
        <w:lastRenderedPageBreak/>
        <w:t>wpłacić wadium na kilka środków trwałych, z zachowaniem zasady podanej powyżej.</w:t>
      </w:r>
    </w:p>
    <w:p w:rsidR="00A22689" w:rsidRDefault="00A22689" w:rsidP="00C0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Wadium wpłacone przez uczestnika, który przetarg wygrał zalicza się na poczet ceny nabycia środka trwałego.</w:t>
      </w:r>
    </w:p>
    <w:p w:rsidR="00A22689" w:rsidRDefault="00A22689" w:rsidP="00C0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Wadium ulega przepadkowi na rzecz sprzedającego w razie uchylenia się uczestnika, który przetarg wygrał od zapłacenia ceny nabycia.</w:t>
      </w:r>
    </w:p>
    <w:p w:rsidR="00A22689" w:rsidRDefault="00A22689" w:rsidP="00C0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Wadium przepada na rzecz sprzedawcy, jeżeli żaden z uczestników przetargu nie zaoferuje ceny nabycia równej co najmniej cenie wywoławczej środka trwałego.</w:t>
      </w:r>
    </w:p>
    <w:p w:rsidR="00A22689" w:rsidRDefault="00A22689" w:rsidP="00C0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Pozostałym uczestnikom przetargu wadium zostanie zwrócone w terminie 7 dni od dnia przetargu. </w:t>
      </w:r>
    </w:p>
    <w:p w:rsidR="00A22689" w:rsidRDefault="00A22689" w:rsidP="00C0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 sprzedawanych środków trwałych wraz z ceną wywoławczą każdego z nich zainteresowane osoby mogą uzyskać w siedzibie ZUK .</w:t>
      </w:r>
    </w:p>
    <w:p w:rsidR="00A22689" w:rsidRDefault="00A22689" w:rsidP="00C04A61">
      <w:pPr>
        <w:rPr>
          <w:rFonts w:ascii="Times New Roman" w:hAnsi="Times New Roman" w:cs="Times New Roman"/>
          <w:b/>
          <w:sz w:val="28"/>
          <w:szCs w:val="28"/>
        </w:rPr>
      </w:pPr>
      <w:r w:rsidRPr="00A22689">
        <w:rPr>
          <w:rFonts w:ascii="Times New Roman" w:hAnsi="Times New Roman" w:cs="Times New Roman"/>
          <w:b/>
          <w:sz w:val="28"/>
          <w:szCs w:val="28"/>
        </w:rPr>
        <w:t>Jedynym kryterium rozstrzygającym przetarg jest cena.</w:t>
      </w:r>
    </w:p>
    <w:p w:rsidR="00A22689" w:rsidRDefault="00A22689" w:rsidP="00C0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Wszelkie podatki i opłaty związane z zawarciem umowy sprzedaży ponosi nabywca.</w:t>
      </w:r>
    </w:p>
    <w:p w:rsidR="00A22689" w:rsidRDefault="00A22689" w:rsidP="00C0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Sprzedawcy przysługuje prawo swobodnego wyboru oferty jeżeli uczestnicy przetargu zaoferowali tą samą cenę.</w:t>
      </w:r>
    </w:p>
    <w:p w:rsidR="00A13C3B" w:rsidRDefault="00A13C3B" w:rsidP="00A1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Kupujący zobowiązany jest zapłacić cenę nabycia środka trwałego gotówką w kasie ZUK lub przelewem na konto ZUK : Bank Spółdzielczy Lipsko/o Solec </w:t>
      </w:r>
    </w:p>
    <w:p w:rsidR="00A13C3B" w:rsidRDefault="00A13C3B" w:rsidP="00A1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49 9135 0008 0035 0600 2000 0010  w terminie do 25.10.2012 roku.</w:t>
      </w:r>
    </w:p>
    <w:p w:rsidR="00A13C3B" w:rsidRDefault="00A13C3B" w:rsidP="00A1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 umowy sprzedaży środków trwałych stanowi zał. Nr 3.</w:t>
      </w:r>
    </w:p>
    <w:p w:rsidR="00A13C3B" w:rsidRDefault="00A13C3B" w:rsidP="00A1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Organizatorowi przysługuje prawo odwołania przetargu bez podania przyczyny.</w:t>
      </w:r>
    </w:p>
    <w:p w:rsidR="00A13C3B" w:rsidRDefault="00A13C3B" w:rsidP="00A1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nie wyłonienia kupującego w wyniku przeprowadzonego przetargu organizator może bez przeprowadzenia kolejneg</w:t>
      </w:r>
      <w:r w:rsidR="00DA1AEF">
        <w:rPr>
          <w:rFonts w:ascii="Times New Roman" w:hAnsi="Times New Roman" w:cs="Times New Roman"/>
          <w:sz w:val="28"/>
          <w:szCs w:val="28"/>
        </w:rPr>
        <w:t>o przetargu sprzedać środek  trwały</w:t>
      </w:r>
      <w:r>
        <w:rPr>
          <w:rFonts w:ascii="Times New Roman" w:hAnsi="Times New Roman" w:cs="Times New Roman"/>
          <w:sz w:val="28"/>
          <w:szCs w:val="28"/>
        </w:rPr>
        <w:t xml:space="preserve"> oferentowi, który zaoferował najwyższą cenę, nie niższą niż cena wywoławcza.</w:t>
      </w:r>
    </w:p>
    <w:p w:rsidR="005A5FB6" w:rsidRDefault="005A5FB6" w:rsidP="00A13C3B">
      <w:pPr>
        <w:rPr>
          <w:rFonts w:ascii="Times New Roman" w:hAnsi="Times New Roman" w:cs="Times New Roman"/>
          <w:sz w:val="28"/>
          <w:szCs w:val="28"/>
        </w:rPr>
      </w:pPr>
    </w:p>
    <w:p w:rsidR="00D22267" w:rsidRDefault="00D22267" w:rsidP="005A5FB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5FB6" w:rsidRDefault="00036CAB" w:rsidP="00D2226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Załącznik</w:t>
      </w:r>
      <w:r w:rsidR="005A5FB6">
        <w:rPr>
          <w:rFonts w:ascii="Times New Roman" w:hAnsi="Times New Roman" w:cs="Times New Roman"/>
          <w:b/>
          <w:sz w:val="28"/>
          <w:szCs w:val="28"/>
        </w:rPr>
        <w:t xml:space="preserve"> Nr 1 </w:t>
      </w:r>
    </w:p>
    <w:p w:rsidR="005A5FB6" w:rsidRDefault="005A5FB6" w:rsidP="00D2226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18EB">
        <w:rPr>
          <w:rFonts w:ascii="Times New Roman" w:hAnsi="Times New Roman" w:cs="Times New Roman"/>
          <w:b/>
          <w:sz w:val="28"/>
          <w:szCs w:val="28"/>
        </w:rPr>
        <w:t>Środki trwałe przeznaczone do sprzedaży:</w:t>
      </w:r>
    </w:p>
    <w:p w:rsidR="005A5FB6" w:rsidRPr="006F18EB" w:rsidRDefault="005A5FB6" w:rsidP="005A5FB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150"/>
        <w:gridCol w:w="1842"/>
        <w:gridCol w:w="1843"/>
        <w:gridCol w:w="1843"/>
      </w:tblGrid>
      <w:tr w:rsidR="005A5FB6" w:rsidRPr="007C7B08" w:rsidTr="00F86B78">
        <w:trPr>
          <w:trHeight w:val="567"/>
        </w:trPr>
        <w:tc>
          <w:tcPr>
            <w:tcW w:w="583" w:type="dxa"/>
            <w:vAlign w:val="center"/>
          </w:tcPr>
          <w:p w:rsidR="005A5FB6" w:rsidRPr="007C7B08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50" w:type="dxa"/>
            <w:vAlign w:val="center"/>
          </w:tcPr>
          <w:p w:rsidR="005A5FB6" w:rsidRPr="007C7B08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B08">
              <w:rPr>
                <w:rFonts w:ascii="Times New Roman" w:hAnsi="Times New Roman" w:cs="Times New Roman"/>
                <w:b/>
                <w:sz w:val="24"/>
                <w:szCs w:val="24"/>
              </w:rPr>
              <w:t>Nazwa środka trwałego</w:t>
            </w:r>
          </w:p>
        </w:tc>
        <w:tc>
          <w:tcPr>
            <w:tcW w:w="1842" w:type="dxa"/>
            <w:vAlign w:val="center"/>
          </w:tcPr>
          <w:p w:rsidR="005A5FB6" w:rsidRPr="007C7B08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wywoławcza</w:t>
            </w:r>
          </w:p>
        </w:tc>
        <w:tc>
          <w:tcPr>
            <w:tcW w:w="1843" w:type="dxa"/>
            <w:vAlign w:val="center"/>
          </w:tcPr>
          <w:p w:rsidR="005A5FB6" w:rsidRPr="007C7B08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Wadium 10%</w:t>
            </w:r>
          </w:p>
        </w:tc>
        <w:tc>
          <w:tcPr>
            <w:tcW w:w="1843" w:type="dxa"/>
            <w:vAlign w:val="center"/>
          </w:tcPr>
          <w:p w:rsidR="005A5FB6" w:rsidRPr="007C7B08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postąpienie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86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sz w:val="26"/>
                <w:szCs w:val="26"/>
              </w:rPr>
              <w:t>Samochód Jelcz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ROJ 3611 3W 317 1989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proofErr w:type="spellEnd"/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678" w:type="dxa"/>
            <w:gridSpan w:val="4"/>
            <w:vAlign w:val="center"/>
          </w:tcPr>
          <w:p w:rsidR="005A5FB6" w:rsidRPr="003B752A" w:rsidRDefault="005A5FB6" w:rsidP="00F86B7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52A">
              <w:rPr>
                <w:rFonts w:ascii="Times New Roman" w:hAnsi="Times New Roman" w:cs="Times New Roman"/>
                <w:b/>
                <w:sz w:val="26"/>
                <w:szCs w:val="26"/>
              </w:rPr>
              <w:t>Maszyny: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50" w:type="dxa"/>
            <w:vAlign w:val="center"/>
          </w:tcPr>
          <w:p w:rsidR="005A5FB6" w:rsidRPr="000F374B" w:rsidRDefault="00F33070" w:rsidP="00F3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Kopaczka – </w:t>
            </w:r>
            <w:r w:rsidR="005A5FB6">
              <w:rPr>
                <w:rFonts w:ascii="Times New Roman" w:hAnsi="Times New Roman" w:cs="Times New Roman"/>
                <w:sz w:val="26"/>
                <w:szCs w:val="26"/>
              </w:rPr>
              <w:t>1982r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3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sz w:val="26"/>
                <w:szCs w:val="26"/>
              </w:rPr>
              <w:t xml:space="preserve">Kombajn Bizon 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50" w:type="dxa"/>
            <w:vAlign w:val="center"/>
          </w:tcPr>
          <w:p w:rsidR="005A5FB6" w:rsidRPr="000F374B" w:rsidRDefault="00F33070" w:rsidP="00F86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Opryskiwacz 400l </w:t>
            </w:r>
            <w:r w:rsidR="005A5FB6">
              <w:rPr>
                <w:rFonts w:ascii="Times New Roman" w:hAnsi="Times New Roman" w:cs="Times New Roman"/>
                <w:sz w:val="26"/>
                <w:szCs w:val="26"/>
              </w:rPr>
              <w:t xml:space="preserve"> - 1983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3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sz w:val="26"/>
                <w:szCs w:val="26"/>
              </w:rPr>
              <w:t>Kultywator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3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sz w:val="26"/>
                <w:szCs w:val="26"/>
              </w:rPr>
              <w:t>Brona talerzowa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3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Brona talerzowa –1983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50" w:type="dxa"/>
            <w:vAlign w:val="center"/>
          </w:tcPr>
          <w:p w:rsidR="005A5FB6" w:rsidRPr="000F374B" w:rsidRDefault="00F33070" w:rsidP="00F3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Pług 3 skibowy –</w:t>
            </w:r>
            <w:r w:rsidR="005A5FB6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86B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sz w:val="26"/>
                <w:szCs w:val="26"/>
              </w:rPr>
              <w:t>Pług 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</w:t>
            </w:r>
            <w:r w:rsidRPr="000F374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374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- 1976r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86B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sz w:val="26"/>
                <w:szCs w:val="26"/>
              </w:rPr>
              <w:t>Pług 330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-1978r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86B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Pług 330</w:t>
            </w:r>
          </w:p>
        </w:tc>
        <w:tc>
          <w:tcPr>
            <w:tcW w:w="1842" w:type="dxa"/>
            <w:vAlign w:val="center"/>
          </w:tcPr>
          <w:p w:rsidR="005A5FB6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</w:t>
            </w:r>
          </w:p>
        </w:tc>
        <w:tc>
          <w:tcPr>
            <w:tcW w:w="1843" w:type="dxa"/>
            <w:vAlign w:val="center"/>
          </w:tcPr>
          <w:p w:rsidR="005A5FB6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3307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sz w:val="26"/>
                <w:szCs w:val="26"/>
              </w:rPr>
              <w:t>Kultywator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86B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sz w:val="26"/>
                <w:szCs w:val="26"/>
              </w:rPr>
              <w:t>Przyczep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ROS 0020-1983r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86B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sz w:val="26"/>
                <w:szCs w:val="26"/>
              </w:rPr>
              <w:t>Przyczep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ROS 0031-1983r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86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sz w:val="26"/>
                <w:szCs w:val="26"/>
              </w:rPr>
              <w:t>Przyczep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RAS 814P - 1984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86B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sz w:val="26"/>
                <w:szCs w:val="26"/>
              </w:rPr>
              <w:t>Przyczep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RAS 820 P- 1988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86B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sz w:val="26"/>
                <w:szCs w:val="26"/>
              </w:rPr>
              <w:t>Przyczep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RAS 803P- 1980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86B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74B">
              <w:rPr>
                <w:rFonts w:ascii="Times New Roman" w:hAnsi="Times New Roman" w:cs="Times New Roman"/>
                <w:sz w:val="26"/>
                <w:szCs w:val="26"/>
              </w:rPr>
              <w:t>Przyczep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 RAS 7455</w:t>
            </w:r>
          </w:p>
        </w:tc>
        <w:tc>
          <w:tcPr>
            <w:tcW w:w="1842" w:type="dxa"/>
            <w:vAlign w:val="center"/>
          </w:tcPr>
          <w:p w:rsidR="005A5FB6" w:rsidRPr="000F374B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5A5FB6" w:rsidTr="00F86B78">
        <w:tc>
          <w:tcPr>
            <w:tcW w:w="583" w:type="dxa"/>
            <w:vAlign w:val="center"/>
          </w:tcPr>
          <w:p w:rsidR="005A5FB6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150" w:type="dxa"/>
            <w:vAlign w:val="center"/>
          </w:tcPr>
          <w:p w:rsidR="005A5FB6" w:rsidRPr="000F374B" w:rsidRDefault="005A5FB6" w:rsidP="00F86B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Kosiarka rotacyjna </w:t>
            </w:r>
          </w:p>
        </w:tc>
        <w:tc>
          <w:tcPr>
            <w:tcW w:w="1842" w:type="dxa"/>
            <w:vAlign w:val="center"/>
          </w:tcPr>
          <w:p w:rsidR="005A5FB6" w:rsidRDefault="005A5FB6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1500,00</w:t>
            </w:r>
          </w:p>
        </w:tc>
        <w:tc>
          <w:tcPr>
            <w:tcW w:w="1843" w:type="dxa"/>
            <w:vAlign w:val="center"/>
          </w:tcPr>
          <w:p w:rsidR="005A5FB6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  <w:tc>
          <w:tcPr>
            <w:tcW w:w="1843" w:type="dxa"/>
            <w:vAlign w:val="center"/>
          </w:tcPr>
          <w:p w:rsidR="005A5FB6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  <w:tr w:rsidR="00D22267" w:rsidTr="00F86B78">
        <w:tc>
          <w:tcPr>
            <w:tcW w:w="583" w:type="dxa"/>
            <w:vAlign w:val="center"/>
          </w:tcPr>
          <w:p w:rsidR="00D22267" w:rsidRDefault="00D22267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150" w:type="dxa"/>
            <w:vAlign w:val="center"/>
          </w:tcPr>
          <w:p w:rsidR="00D22267" w:rsidRDefault="00D22267" w:rsidP="00F86B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Wóz asenizacyjny </w:t>
            </w:r>
          </w:p>
        </w:tc>
        <w:tc>
          <w:tcPr>
            <w:tcW w:w="1842" w:type="dxa"/>
            <w:vAlign w:val="center"/>
          </w:tcPr>
          <w:p w:rsidR="00D22267" w:rsidRDefault="00D22267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1100,00</w:t>
            </w:r>
          </w:p>
        </w:tc>
        <w:tc>
          <w:tcPr>
            <w:tcW w:w="1843" w:type="dxa"/>
            <w:vAlign w:val="center"/>
          </w:tcPr>
          <w:p w:rsidR="00D22267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110,00</w:t>
            </w:r>
          </w:p>
        </w:tc>
        <w:tc>
          <w:tcPr>
            <w:tcW w:w="1843" w:type="dxa"/>
            <w:vAlign w:val="center"/>
          </w:tcPr>
          <w:p w:rsidR="00D22267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20,00</w:t>
            </w:r>
          </w:p>
        </w:tc>
      </w:tr>
      <w:tr w:rsidR="00D22267" w:rsidTr="00F86B78">
        <w:tc>
          <w:tcPr>
            <w:tcW w:w="583" w:type="dxa"/>
            <w:vAlign w:val="center"/>
          </w:tcPr>
          <w:p w:rsidR="00D22267" w:rsidRDefault="00D22267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150" w:type="dxa"/>
            <w:vAlign w:val="center"/>
          </w:tcPr>
          <w:p w:rsidR="00D22267" w:rsidRDefault="00D22267" w:rsidP="00F86B7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Kombajn </w:t>
            </w:r>
          </w:p>
        </w:tc>
        <w:tc>
          <w:tcPr>
            <w:tcW w:w="1842" w:type="dxa"/>
            <w:vAlign w:val="center"/>
          </w:tcPr>
          <w:p w:rsidR="00D22267" w:rsidRDefault="00D22267" w:rsidP="00F86B7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4200,00</w:t>
            </w:r>
          </w:p>
        </w:tc>
        <w:tc>
          <w:tcPr>
            <w:tcW w:w="1843" w:type="dxa"/>
            <w:vAlign w:val="center"/>
          </w:tcPr>
          <w:p w:rsidR="00D22267" w:rsidRPr="000F374B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420,00</w:t>
            </w:r>
          </w:p>
        </w:tc>
        <w:tc>
          <w:tcPr>
            <w:tcW w:w="1843" w:type="dxa"/>
            <w:vAlign w:val="center"/>
          </w:tcPr>
          <w:p w:rsidR="00D22267" w:rsidRDefault="00D22267" w:rsidP="00D22267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50,00</w:t>
            </w:r>
          </w:p>
        </w:tc>
      </w:tr>
    </w:tbl>
    <w:p w:rsidR="00F33070" w:rsidRDefault="00F33070" w:rsidP="00F33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3070" w:rsidRDefault="00F33070" w:rsidP="00F33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FB6" w:rsidRDefault="00D22267" w:rsidP="00F330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</w:t>
      </w:r>
      <w:r w:rsidR="00036CAB">
        <w:rPr>
          <w:rFonts w:ascii="Times New Roman" w:hAnsi="Times New Roman" w:cs="Times New Roman"/>
          <w:sz w:val="28"/>
          <w:szCs w:val="28"/>
        </w:rPr>
        <w:t xml:space="preserve">ącznik </w:t>
      </w:r>
      <w:r>
        <w:rPr>
          <w:rFonts w:ascii="Times New Roman" w:hAnsi="Times New Roman" w:cs="Times New Roman"/>
          <w:sz w:val="28"/>
          <w:szCs w:val="28"/>
        </w:rPr>
        <w:t xml:space="preserve"> Nr 2</w:t>
      </w:r>
    </w:p>
    <w:p w:rsidR="00D22267" w:rsidRDefault="00D22267" w:rsidP="00D22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D22267" w:rsidRDefault="00D22267" w:rsidP="00D22267">
      <w:pPr>
        <w:rPr>
          <w:rFonts w:ascii="Times New Roman" w:hAnsi="Times New Roman" w:cs="Times New Roman"/>
          <w:sz w:val="16"/>
          <w:szCs w:val="16"/>
        </w:rPr>
      </w:pPr>
      <w:r w:rsidRPr="00D22267">
        <w:rPr>
          <w:rFonts w:ascii="Times New Roman" w:hAnsi="Times New Roman" w:cs="Times New Roman"/>
          <w:sz w:val="16"/>
          <w:szCs w:val="16"/>
        </w:rPr>
        <w:t>Imię i nazwisko lub nazwa firmy</w:t>
      </w:r>
    </w:p>
    <w:p w:rsidR="00D22267" w:rsidRDefault="00D22267" w:rsidP="00D22267">
      <w:pPr>
        <w:rPr>
          <w:rFonts w:ascii="Times New Roman" w:hAnsi="Times New Roman" w:cs="Times New Roman"/>
          <w:sz w:val="16"/>
          <w:szCs w:val="16"/>
        </w:rPr>
      </w:pPr>
    </w:p>
    <w:p w:rsidR="00D22267" w:rsidRDefault="00D22267" w:rsidP="00D222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D22267" w:rsidRDefault="00D22267" w:rsidP="00D222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Adres zamieszkania bądź siedziby </w:t>
      </w:r>
    </w:p>
    <w:p w:rsidR="00D22267" w:rsidRDefault="00D22267" w:rsidP="00D22267">
      <w:pPr>
        <w:rPr>
          <w:rFonts w:ascii="Times New Roman" w:hAnsi="Times New Roman" w:cs="Times New Roman"/>
          <w:sz w:val="16"/>
          <w:szCs w:val="16"/>
        </w:rPr>
      </w:pPr>
    </w:p>
    <w:p w:rsidR="00D22267" w:rsidRDefault="00D22267" w:rsidP="00D222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D22267" w:rsidRDefault="00D22267" w:rsidP="00D222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Seria i nr dowodu osobistego lub nr NIP</w:t>
      </w:r>
    </w:p>
    <w:p w:rsidR="00D22267" w:rsidRDefault="00D22267" w:rsidP="00D22267">
      <w:pPr>
        <w:rPr>
          <w:rFonts w:ascii="Times New Roman" w:hAnsi="Times New Roman" w:cs="Times New Roman"/>
          <w:sz w:val="16"/>
          <w:szCs w:val="16"/>
        </w:rPr>
      </w:pPr>
    </w:p>
    <w:p w:rsidR="00D22267" w:rsidRDefault="00D22267" w:rsidP="00D2226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D22267" w:rsidRDefault="00D22267" w:rsidP="00D2226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Telefon kontaktowy</w:t>
      </w:r>
    </w:p>
    <w:p w:rsidR="00D22267" w:rsidRDefault="00D22267" w:rsidP="00D22267">
      <w:pPr>
        <w:rPr>
          <w:rFonts w:ascii="Times New Roman" w:hAnsi="Times New Roman" w:cs="Times New Roman"/>
          <w:sz w:val="16"/>
          <w:szCs w:val="16"/>
        </w:rPr>
      </w:pPr>
    </w:p>
    <w:p w:rsidR="00D22267" w:rsidRDefault="00D22267" w:rsidP="00D222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Solec nad Wisłą, dn…………….2012</w:t>
      </w:r>
    </w:p>
    <w:p w:rsidR="00D22267" w:rsidRDefault="00D22267" w:rsidP="00D222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22267" w:rsidRDefault="00D22267" w:rsidP="00D2226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</w:p>
    <w:p w:rsidR="00D22267" w:rsidRDefault="00D22267" w:rsidP="00D222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niżej podpisany oświadczam, że zapoznałem się z warunkami postępowania określonymi w </w:t>
      </w:r>
      <w:r w:rsidR="00EC1627">
        <w:rPr>
          <w:rFonts w:ascii="Times New Roman" w:hAnsi="Times New Roman" w:cs="Times New Roman"/>
          <w:sz w:val="28"/>
          <w:szCs w:val="28"/>
        </w:rPr>
        <w:t>ogłoszeniu o nieograniczonym przetargu na sprzedaż środków trwałych oraz z treścią</w:t>
      </w:r>
      <w:r w:rsidR="005C4306">
        <w:rPr>
          <w:rFonts w:ascii="Times New Roman" w:hAnsi="Times New Roman" w:cs="Times New Roman"/>
          <w:sz w:val="28"/>
          <w:szCs w:val="28"/>
        </w:rPr>
        <w:t xml:space="preserve"> wzoru </w:t>
      </w:r>
      <w:r w:rsidR="00EC1627">
        <w:rPr>
          <w:rFonts w:ascii="Times New Roman" w:hAnsi="Times New Roman" w:cs="Times New Roman"/>
          <w:sz w:val="28"/>
          <w:szCs w:val="28"/>
        </w:rPr>
        <w:t xml:space="preserve"> umowy.</w:t>
      </w:r>
    </w:p>
    <w:p w:rsidR="00EC1627" w:rsidRDefault="00EC1627" w:rsidP="00D222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Akceptuję warunki udziału w postępowaniu oraz po zapoznaniu się ze stanem technicznym sprzętów składam ofertę na zakup:</w:t>
      </w:r>
    </w:p>
    <w:p w:rsidR="00EC1627" w:rsidRDefault="00EC1627" w:rsidP="00EC16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 przedmiotu …………………………………….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Poz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</w:t>
      </w:r>
    </w:p>
    <w:p w:rsidR="00EC1627" w:rsidRDefault="00EC1627" w:rsidP="00EC16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 przedmiotu …………………………………….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Poz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</w:t>
      </w:r>
    </w:p>
    <w:p w:rsidR="00EC1627" w:rsidRDefault="00EC1627" w:rsidP="00EC16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 przedmiotu …………………………………….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Poz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</w:t>
      </w:r>
    </w:p>
    <w:p w:rsidR="00EC1627" w:rsidRDefault="00EC1627" w:rsidP="00EC16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 przedmiotu …………………………………….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Poz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</w:t>
      </w:r>
    </w:p>
    <w:p w:rsidR="00EC1627" w:rsidRDefault="00EC1627" w:rsidP="00EC162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 przedmiotu …………………………………….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Poz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</w:t>
      </w:r>
    </w:p>
    <w:p w:rsidR="00EC1627" w:rsidRDefault="00EC1627" w:rsidP="00EC1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1627" w:rsidRDefault="00EC1627" w:rsidP="00EC16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……………………………….</w:t>
      </w:r>
    </w:p>
    <w:p w:rsidR="00EC1627" w:rsidRPr="00EC1627" w:rsidRDefault="00EC1627" w:rsidP="00EC16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Podpis oferenta </w:t>
      </w:r>
    </w:p>
    <w:p w:rsidR="00EE7BAE" w:rsidRPr="00036CAB" w:rsidRDefault="00EE7BAE" w:rsidP="00EE7BAE">
      <w:pPr>
        <w:jc w:val="right"/>
        <w:rPr>
          <w:b/>
        </w:rPr>
      </w:pPr>
      <w:r w:rsidRPr="00036CAB">
        <w:rPr>
          <w:b/>
        </w:rPr>
        <w:lastRenderedPageBreak/>
        <w:t>Załącznik nr 3</w:t>
      </w:r>
    </w:p>
    <w:p w:rsidR="00EE7BAE" w:rsidRDefault="00EE7BAE" w:rsidP="00EE7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SPRZEDAŻY</w:t>
      </w:r>
    </w:p>
    <w:p w:rsidR="00EE7BAE" w:rsidRDefault="00EE7BAE" w:rsidP="00EE7BAE">
      <w:r>
        <w:t>zawarta w dniu…………………………………2012r. w Solcu nad Wisłą pomiędzy:</w:t>
      </w:r>
    </w:p>
    <w:p w:rsidR="00EE7BAE" w:rsidRPr="003313AB" w:rsidRDefault="00EE7BAE" w:rsidP="00EE7BAE">
      <w:pPr>
        <w:rPr>
          <w:b/>
          <w:sz w:val="26"/>
          <w:szCs w:val="26"/>
        </w:rPr>
      </w:pPr>
      <w:r w:rsidRPr="003313AB">
        <w:rPr>
          <w:b/>
          <w:sz w:val="26"/>
          <w:szCs w:val="26"/>
        </w:rPr>
        <w:t>Zakład Usług Komunalnych w Solcu nad Wisłą, Al. Kazimierza Wielkiego 5</w:t>
      </w:r>
    </w:p>
    <w:p w:rsidR="00EE7BAE" w:rsidRPr="003313AB" w:rsidRDefault="00EE7BAE" w:rsidP="00A541B9">
      <w:pPr>
        <w:spacing w:after="0"/>
        <w:rPr>
          <w:sz w:val="26"/>
          <w:szCs w:val="26"/>
        </w:rPr>
      </w:pPr>
      <w:r w:rsidRPr="003313AB">
        <w:rPr>
          <w:sz w:val="26"/>
          <w:szCs w:val="26"/>
        </w:rPr>
        <w:t>reprezentowanym przez:</w:t>
      </w:r>
    </w:p>
    <w:p w:rsidR="00EE7BAE" w:rsidRPr="003313AB" w:rsidRDefault="00EE7BAE" w:rsidP="00A541B9">
      <w:pPr>
        <w:spacing w:after="0"/>
        <w:rPr>
          <w:sz w:val="26"/>
          <w:szCs w:val="26"/>
        </w:rPr>
      </w:pPr>
      <w:r w:rsidRPr="003313AB">
        <w:rPr>
          <w:sz w:val="26"/>
          <w:szCs w:val="26"/>
        </w:rPr>
        <w:t>Zbigniewa Michałka- Kierownika Zakładu,</w:t>
      </w:r>
    </w:p>
    <w:p w:rsidR="00EE7BAE" w:rsidRPr="003313AB" w:rsidRDefault="00EE7BAE" w:rsidP="00A541B9">
      <w:pPr>
        <w:spacing w:line="360" w:lineRule="auto"/>
        <w:rPr>
          <w:sz w:val="26"/>
          <w:szCs w:val="26"/>
        </w:rPr>
      </w:pPr>
      <w:r w:rsidRPr="003313AB">
        <w:rPr>
          <w:sz w:val="26"/>
          <w:szCs w:val="26"/>
        </w:rPr>
        <w:t xml:space="preserve">zwanym dalej </w:t>
      </w:r>
      <w:r w:rsidRPr="003313AB">
        <w:rPr>
          <w:rFonts w:ascii="Times New Roman" w:hAnsi="Times New Roman" w:cs="Times New Roman"/>
          <w:sz w:val="26"/>
          <w:szCs w:val="26"/>
        </w:rPr>
        <w:t xml:space="preserve">„Sprzedającym”                                                                                             a                                                                                                                                                          Firmą/Panem/Panią…………………………………………………zam…………………………………………………………………………………………….legitymującym się dowodem osobistym seria i nr…………………………… </w:t>
      </w:r>
      <w:r w:rsidRPr="003313AB">
        <w:rPr>
          <w:sz w:val="26"/>
          <w:szCs w:val="26"/>
        </w:rPr>
        <w:t xml:space="preserve">wydanym przez……………………………………………………………………………………………… zwanym dalej </w:t>
      </w:r>
      <w:r w:rsidRPr="003313AB">
        <w:rPr>
          <w:rFonts w:ascii="Times New Roman" w:hAnsi="Times New Roman" w:cs="Times New Roman"/>
          <w:sz w:val="26"/>
          <w:szCs w:val="26"/>
        </w:rPr>
        <w:t>„</w:t>
      </w:r>
      <w:r w:rsidRPr="003313AB">
        <w:rPr>
          <w:sz w:val="26"/>
          <w:szCs w:val="26"/>
        </w:rPr>
        <w:t>Kupującym</w:t>
      </w:r>
      <w:r w:rsidRPr="003313AB">
        <w:rPr>
          <w:rFonts w:ascii="Times New Roman" w:hAnsi="Times New Roman" w:cs="Times New Roman"/>
          <w:sz w:val="26"/>
          <w:szCs w:val="26"/>
        </w:rPr>
        <w:t>”</w:t>
      </w:r>
      <w:r w:rsidRPr="003313AB">
        <w:rPr>
          <w:sz w:val="26"/>
          <w:szCs w:val="26"/>
        </w:rPr>
        <w:t xml:space="preserve"> o następującej treści:</w:t>
      </w:r>
    </w:p>
    <w:p w:rsidR="00EE7BAE" w:rsidRPr="003313AB" w:rsidRDefault="00EE7BAE" w:rsidP="00EE7BAE">
      <w:pPr>
        <w:jc w:val="center"/>
        <w:rPr>
          <w:b/>
          <w:sz w:val="26"/>
          <w:szCs w:val="26"/>
        </w:rPr>
      </w:pPr>
      <w:r w:rsidRPr="003313AB">
        <w:rPr>
          <w:rFonts w:ascii="Times New Roman" w:hAnsi="Times New Roman" w:cs="Times New Roman"/>
          <w:b/>
          <w:sz w:val="26"/>
          <w:szCs w:val="26"/>
        </w:rPr>
        <w:t>§</w:t>
      </w:r>
      <w:r w:rsidRPr="003313AB">
        <w:rPr>
          <w:b/>
          <w:sz w:val="26"/>
          <w:szCs w:val="26"/>
        </w:rPr>
        <w:t xml:space="preserve">1                                                 </w:t>
      </w:r>
    </w:p>
    <w:p w:rsidR="00586484" w:rsidRPr="00586484" w:rsidRDefault="00586484" w:rsidP="00586484">
      <w:pPr>
        <w:rPr>
          <w:rFonts w:ascii="Times New Roman" w:hAnsi="Times New Roman" w:cs="Times New Roman"/>
          <w:sz w:val="26"/>
          <w:szCs w:val="26"/>
        </w:rPr>
      </w:pPr>
      <w:r w:rsidRPr="0058648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7BAE" w:rsidRPr="00586484">
        <w:rPr>
          <w:rFonts w:ascii="Times New Roman" w:hAnsi="Times New Roman" w:cs="Times New Roman"/>
          <w:sz w:val="26"/>
          <w:szCs w:val="26"/>
        </w:rPr>
        <w:t>Kupujący nabywa: 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 będąc</w:t>
      </w:r>
      <w:r w:rsidR="00EE7BAE" w:rsidRPr="00586484">
        <w:rPr>
          <w:rFonts w:ascii="Times New Roman" w:hAnsi="Times New Roman" w:cs="Times New Roman"/>
          <w:sz w:val="26"/>
          <w:szCs w:val="26"/>
        </w:rPr>
        <w:t>e własnością Sprzedającego wg protokołu przekazania</w:t>
      </w:r>
      <w:r w:rsidRPr="005864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środki trwałe</w:t>
      </w:r>
    </w:p>
    <w:p w:rsidR="00EE7BAE" w:rsidRPr="00586484" w:rsidRDefault="00586484" w:rsidP="00586484">
      <w:pPr>
        <w:rPr>
          <w:rFonts w:ascii="Times New Roman" w:hAnsi="Times New Roman" w:cs="Times New Roman"/>
          <w:b/>
          <w:sz w:val="26"/>
          <w:szCs w:val="26"/>
        </w:rPr>
      </w:pPr>
      <w:r w:rsidRPr="00586484">
        <w:rPr>
          <w:rFonts w:ascii="Times New Roman" w:hAnsi="Times New Roman" w:cs="Times New Roman"/>
          <w:sz w:val="26"/>
          <w:szCs w:val="26"/>
        </w:rPr>
        <w:t xml:space="preserve">2. </w:t>
      </w:r>
      <w:r w:rsidR="00472109" w:rsidRPr="00586484">
        <w:rPr>
          <w:rFonts w:ascii="Times New Roman" w:hAnsi="Times New Roman" w:cs="Times New Roman"/>
          <w:sz w:val="26"/>
          <w:szCs w:val="26"/>
        </w:rPr>
        <w:t>Wskazane  w ust. 1 składnik</w:t>
      </w:r>
      <w:r w:rsidR="00EE7BAE" w:rsidRPr="00586484">
        <w:rPr>
          <w:rFonts w:ascii="Times New Roman" w:hAnsi="Times New Roman" w:cs="Times New Roman"/>
          <w:sz w:val="26"/>
          <w:szCs w:val="26"/>
        </w:rPr>
        <w:t>i majątkowe</w:t>
      </w:r>
      <w:r w:rsidR="00472109" w:rsidRPr="00586484">
        <w:rPr>
          <w:rFonts w:ascii="Times New Roman" w:hAnsi="Times New Roman" w:cs="Times New Roman"/>
          <w:sz w:val="26"/>
          <w:szCs w:val="26"/>
        </w:rPr>
        <w:t xml:space="preserve"> </w:t>
      </w:r>
      <w:r w:rsidR="00EE7BAE" w:rsidRPr="00586484">
        <w:rPr>
          <w:rFonts w:ascii="Times New Roman" w:hAnsi="Times New Roman" w:cs="Times New Roman"/>
          <w:sz w:val="26"/>
          <w:szCs w:val="26"/>
        </w:rPr>
        <w:t xml:space="preserve"> są  wolne od wad prawnych, nie </w:t>
      </w:r>
      <w:r w:rsidR="00472109" w:rsidRPr="00586484">
        <w:rPr>
          <w:rFonts w:ascii="Times New Roman" w:hAnsi="Times New Roman" w:cs="Times New Roman"/>
          <w:sz w:val="26"/>
          <w:szCs w:val="26"/>
        </w:rPr>
        <w:t xml:space="preserve"> są obciążon</w:t>
      </w:r>
      <w:r w:rsidR="00EE7BAE" w:rsidRPr="00586484">
        <w:rPr>
          <w:rFonts w:ascii="Times New Roman" w:hAnsi="Times New Roman" w:cs="Times New Roman"/>
          <w:sz w:val="26"/>
          <w:szCs w:val="26"/>
        </w:rPr>
        <w:t xml:space="preserve">e prawami na rzecz osób trzecich oraz nie toczy się żadne postępowanie, którego przedmiotem są </w:t>
      </w:r>
      <w:r w:rsidR="00472109" w:rsidRPr="00586484">
        <w:rPr>
          <w:rFonts w:ascii="Times New Roman" w:hAnsi="Times New Roman" w:cs="Times New Roman"/>
          <w:sz w:val="26"/>
          <w:szCs w:val="26"/>
        </w:rPr>
        <w:t xml:space="preserve">te składniki </w:t>
      </w:r>
      <w:r w:rsidR="00EE7BAE" w:rsidRPr="00586484">
        <w:rPr>
          <w:rFonts w:ascii="Times New Roman" w:hAnsi="Times New Roman" w:cs="Times New Roman"/>
          <w:sz w:val="26"/>
          <w:szCs w:val="26"/>
        </w:rPr>
        <w:t xml:space="preserve">majątkowe </w:t>
      </w:r>
      <w:r w:rsidR="00472109" w:rsidRPr="00586484">
        <w:rPr>
          <w:rFonts w:ascii="Times New Roman" w:hAnsi="Times New Roman" w:cs="Times New Roman"/>
          <w:sz w:val="26"/>
          <w:szCs w:val="26"/>
        </w:rPr>
        <w:t>ani nie stanowią on</w:t>
      </w:r>
      <w:r w:rsidR="00EE7BAE" w:rsidRPr="00586484">
        <w:rPr>
          <w:rFonts w:ascii="Times New Roman" w:hAnsi="Times New Roman" w:cs="Times New Roman"/>
          <w:sz w:val="26"/>
          <w:szCs w:val="26"/>
        </w:rPr>
        <w:t>e również przedmiotu zabezpieczenia.</w:t>
      </w:r>
    </w:p>
    <w:p w:rsidR="00EE7BAE" w:rsidRPr="003313AB" w:rsidRDefault="00EE7BAE" w:rsidP="00EE7B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3AB">
        <w:rPr>
          <w:rFonts w:ascii="Times New Roman" w:hAnsi="Times New Roman" w:cs="Times New Roman"/>
          <w:b/>
          <w:sz w:val="26"/>
          <w:szCs w:val="26"/>
        </w:rPr>
        <w:t xml:space="preserve">§2 </w:t>
      </w:r>
    </w:p>
    <w:p w:rsidR="00EE7BAE" w:rsidRPr="003313AB" w:rsidRDefault="00EE7BAE" w:rsidP="00EE7BAE">
      <w:pPr>
        <w:rPr>
          <w:rFonts w:ascii="Times New Roman" w:hAnsi="Times New Roman" w:cs="Times New Roman"/>
          <w:sz w:val="26"/>
          <w:szCs w:val="26"/>
        </w:rPr>
      </w:pPr>
      <w:r w:rsidRPr="003313AB">
        <w:rPr>
          <w:rFonts w:ascii="Times New Roman" w:hAnsi="Times New Roman" w:cs="Times New Roman"/>
          <w:sz w:val="26"/>
          <w:szCs w:val="26"/>
        </w:rPr>
        <w:t>Cenę sprzedaży środkó</w:t>
      </w:r>
      <w:r w:rsidR="00A541B9">
        <w:rPr>
          <w:rFonts w:ascii="Times New Roman" w:hAnsi="Times New Roman" w:cs="Times New Roman"/>
          <w:sz w:val="26"/>
          <w:szCs w:val="26"/>
        </w:rPr>
        <w:t>w trwałych zgodnie ze złożoną</w:t>
      </w:r>
      <w:r w:rsidRPr="003313AB">
        <w:rPr>
          <w:rFonts w:ascii="Times New Roman" w:hAnsi="Times New Roman" w:cs="Times New Roman"/>
          <w:sz w:val="26"/>
          <w:szCs w:val="26"/>
        </w:rPr>
        <w:t xml:space="preserve"> przez kupującego ofertą ustala się na łączną kwotę</w:t>
      </w:r>
      <w:r w:rsidR="00A541B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541B9">
        <w:rPr>
          <w:rFonts w:ascii="Times New Roman" w:hAnsi="Times New Roman" w:cs="Times New Roman"/>
          <w:sz w:val="26"/>
          <w:szCs w:val="26"/>
        </w:rPr>
        <w:t>brutto……</w:t>
      </w:r>
      <w:r w:rsidRPr="003313AB">
        <w:rPr>
          <w:rFonts w:ascii="Times New Roman" w:hAnsi="Times New Roman" w:cs="Times New Roman"/>
          <w:sz w:val="26"/>
          <w:szCs w:val="26"/>
        </w:rPr>
        <w:t>…..zł</w:t>
      </w:r>
      <w:proofErr w:type="spellEnd"/>
      <w:r w:rsidRPr="003313AB">
        <w:rPr>
          <w:rFonts w:ascii="Times New Roman" w:hAnsi="Times New Roman" w:cs="Times New Roman"/>
          <w:sz w:val="26"/>
          <w:szCs w:val="26"/>
        </w:rPr>
        <w:t xml:space="preserve">, słownie……………………………………… .  </w:t>
      </w:r>
      <w:r w:rsidR="00A541B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Pr="003313A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E7BAE" w:rsidRPr="003313AB" w:rsidRDefault="00EE7BAE" w:rsidP="00EE7B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3AB">
        <w:rPr>
          <w:rFonts w:ascii="Times New Roman" w:hAnsi="Times New Roman" w:cs="Times New Roman"/>
          <w:b/>
          <w:sz w:val="26"/>
          <w:szCs w:val="26"/>
        </w:rPr>
        <w:t>§3</w:t>
      </w:r>
    </w:p>
    <w:p w:rsidR="00EE7BAE" w:rsidRPr="003313AB" w:rsidRDefault="00EE7BAE" w:rsidP="00EE7BAE">
      <w:pPr>
        <w:rPr>
          <w:rFonts w:ascii="Times New Roman" w:hAnsi="Times New Roman" w:cs="Times New Roman"/>
          <w:sz w:val="26"/>
          <w:szCs w:val="26"/>
        </w:rPr>
      </w:pPr>
      <w:r w:rsidRPr="003313AB">
        <w:rPr>
          <w:rFonts w:ascii="Times New Roman" w:hAnsi="Times New Roman" w:cs="Times New Roman"/>
          <w:sz w:val="26"/>
          <w:szCs w:val="26"/>
        </w:rPr>
        <w:t>1. Kupujący kwotę wskazaną w §2 ureguluje gotówką w kasie ZUK lub na konto ZUK BS Lipsko 49</w:t>
      </w:r>
      <w:r w:rsidR="00586484">
        <w:rPr>
          <w:rFonts w:ascii="Times New Roman" w:hAnsi="Times New Roman" w:cs="Times New Roman"/>
          <w:sz w:val="26"/>
          <w:szCs w:val="26"/>
        </w:rPr>
        <w:t xml:space="preserve"> </w:t>
      </w:r>
      <w:r w:rsidRPr="003313AB">
        <w:rPr>
          <w:rFonts w:ascii="Times New Roman" w:hAnsi="Times New Roman" w:cs="Times New Roman"/>
          <w:sz w:val="26"/>
          <w:szCs w:val="26"/>
        </w:rPr>
        <w:t xml:space="preserve">9135 0008 0035 0600 2000 0010 w terminie 7 dni </w:t>
      </w:r>
      <w:r w:rsidR="00A541B9">
        <w:rPr>
          <w:rFonts w:ascii="Times New Roman" w:hAnsi="Times New Roman" w:cs="Times New Roman"/>
          <w:sz w:val="26"/>
          <w:szCs w:val="26"/>
        </w:rPr>
        <w:t xml:space="preserve"> </w:t>
      </w:r>
      <w:r w:rsidRPr="003313AB">
        <w:rPr>
          <w:rFonts w:ascii="Times New Roman" w:hAnsi="Times New Roman" w:cs="Times New Roman"/>
          <w:sz w:val="26"/>
          <w:szCs w:val="26"/>
        </w:rPr>
        <w:t>od przetargu, a sprzedający wystawi kupującemu fakturę VAT.</w:t>
      </w:r>
    </w:p>
    <w:p w:rsidR="00295CB9" w:rsidRDefault="00295CB9" w:rsidP="00EE7BA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7BAE" w:rsidRPr="003313AB" w:rsidRDefault="00EE7BAE" w:rsidP="00EE7BAE">
      <w:pPr>
        <w:jc w:val="center"/>
        <w:rPr>
          <w:rFonts w:ascii="Times New Roman" w:hAnsi="Times New Roman" w:cs="Times New Roman"/>
          <w:sz w:val="26"/>
          <w:szCs w:val="26"/>
        </w:rPr>
      </w:pPr>
      <w:r w:rsidRPr="003313AB">
        <w:rPr>
          <w:rFonts w:ascii="Times New Roman" w:hAnsi="Times New Roman" w:cs="Times New Roman"/>
          <w:b/>
          <w:sz w:val="26"/>
          <w:szCs w:val="26"/>
        </w:rPr>
        <w:lastRenderedPageBreak/>
        <w:t>§4</w:t>
      </w:r>
    </w:p>
    <w:p w:rsidR="00EE7BAE" w:rsidRPr="003313AB" w:rsidRDefault="00EE7BAE" w:rsidP="00EE7BAE">
      <w:pPr>
        <w:rPr>
          <w:rFonts w:ascii="Times New Roman" w:hAnsi="Times New Roman" w:cs="Times New Roman"/>
          <w:sz w:val="26"/>
          <w:szCs w:val="26"/>
        </w:rPr>
      </w:pPr>
      <w:r w:rsidRPr="003313AB">
        <w:rPr>
          <w:rFonts w:ascii="Times New Roman" w:hAnsi="Times New Roman" w:cs="Times New Roman"/>
          <w:sz w:val="26"/>
          <w:szCs w:val="26"/>
        </w:rPr>
        <w:t>Wydanie przedmiotu sprzedaży nastąpi po potwierdzeniu wpływu kwoty określonej w §2 do kasy ZUK lub na rachunku bankowym , protokołem pisemnym z udziałem przedstawiciela Sprzedającego i Kupującego.</w:t>
      </w:r>
    </w:p>
    <w:p w:rsidR="00EE7BAE" w:rsidRPr="003313AB" w:rsidRDefault="00EE7BAE" w:rsidP="00EE7B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3AB">
        <w:rPr>
          <w:rFonts w:ascii="Times New Roman" w:hAnsi="Times New Roman" w:cs="Times New Roman"/>
          <w:b/>
          <w:sz w:val="26"/>
          <w:szCs w:val="26"/>
        </w:rPr>
        <w:t>§5</w:t>
      </w:r>
    </w:p>
    <w:p w:rsidR="00EE7BAE" w:rsidRPr="003313AB" w:rsidRDefault="00EE7BAE" w:rsidP="00EE7BAE">
      <w:pPr>
        <w:rPr>
          <w:sz w:val="26"/>
          <w:szCs w:val="26"/>
        </w:rPr>
      </w:pPr>
      <w:r w:rsidRPr="003313AB">
        <w:rPr>
          <w:sz w:val="26"/>
          <w:szCs w:val="26"/>
        </w:rPr>
        <w:t xml:space="preserve"> Ze strony Sprzedającego </w:t>
      </w:r>
      <w:r w:rsidR="00586484">
        <w:rPr>
          <w:sz w:val="26"/>
          <w:szCs w:val="26"/>
        </w:rPr>
        <w:t>d</w:t>
      </w:r>
      <w:r w:rsidRPr="003313AB">
        <w:rPr>
          <w:sz w:val="26"/>
          <w:szCs w:val="26"/>
        </w:rPr>
        <w:t xml:space="preserve">o podpisania protokołów, o których mowa w </w:t>
      </w:r>
      <w:r w:rsidRPr="003313AB">
        <w:rPr>
          <w:rFonts w:ascii="Times New Roman" w:hAnsi="Times New Roman" w:cs="Times New Roman"/>
          <w:sz w:val="26"/>
          <w:szCs w:val="26"/>
        </w:rPr>
        <w:t>§</w:t>
      </w:r>
      <w:r w:rsidRPr="003313AB">
        <w:rPr>
          <w:sz w:val="26"/>
          <w:szCs w:val="26"/>
        </w:rPr>
        <w:t xml:space="preserve">1 ust.1 oraz w </w:t>
      </w:r>
      <w:r w:rsidRPr="003313AB">
        <w:rPr>
          <w:rFonts w:ascii="Times New Roman" w:hAnsi="Times New Roman" w:cs="Times New Roman"/>
          <w:sz w:val="26"/>
          <w:szCs w:val="26"/>
        </w:rPr>
        <w:t>§</w:t>
      </w:r>
      <w:r w:rsidRPr="003313AB">
        <w:rPr>
          <w:sz w:val="26"/>
          <w:szCs w:val="26"/>
        </w:rPr>
        <w:t xml:space="preserve">4 jest upoważniony: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3313AB">
        <w:rPr>
          <w:sz w:val="26"/>
          <w:szCs w:val="26"/>
        </w:rPr>
        <w:t xml:space="preserve">   </w:t>
      </w:r>
      <w:r w:rsidR="00A541B9">
        <w:rPr>
          <w:sz w:val="26"/>
          <w:szCs w:val="26"/>
        </w:rPr>
        <w:t xml:space="preserve">         1.Zbigniew Michałek  -K</w:t>
      </w:r>
      <w:r w:rsidRPr="003313AB">
        <w:rPr>
          <w:sz w:val="26"/>
          <w:szCs w:val="26"/>
        </w:rPr>
        <w:t>ierownik Zakład</w:t>
      </w:r>
      <w:r w:rsidR="00A541B9">
        <w:rPr>
          <w:sz w:val="26"/>
          <w:szCs w:val="26"/>
        </w:rPr>
        <w:t>u</w:t>
      </w:r>
      <w:r w:rsidRPr="003313AB">
        <w:rPr>
          <w:sz w:val="26"/>
          <w:szCs w:val="26"/>
        </w:rPr>
        <w:t>,</w:t>
      </w:r>
    </w:p>
    <w:p w:rsidR="00EE7BAE" w:rsidRPr="003313AB" w:rsidRDefault="00EE7BAE" w:rsidP="00EE7BAE">
      <w:pPr>
        <w:jc w:val="center"/>
        <w:rPr>
          <w:b/>
          <w:sz w:val="26"/>
          <w:szCs w:val="26"/>
        </w:rPr>
      </w:pPr>
      <w:r w:rsidRPr="003313AB">
        <w:rPr>
          <w:rFonts w:ascii="Times New Roman" w:hAnsi="Times New Roman" w:cs="Times New Roman"/>
          <w:b/>
          <w:sz w:val="26"/>
          <w:szCs w:val="26"/>
        </w:rPr>
        <w:t>§</w:t>
      </w:r>
      <w:r w:rsidRPr="003313AB">
        <w:rPr>
          <w:b/>
          <w:sz w:val="26"/>
          <w:szCs w:val="26"/>
        </w:rPr>
        <w:t>6</w:t>
      </w:r>
    </w:p>
    <w:p w:rsidR="00EE7BAE" w:rsidRPr="003313AB" w:rsidRDefault="00A541B9" w:rsidP="00EE7BAE">
      <w:pPr>
        <w:rPr>
          <w:sz w:val="26"/>
          <w:szCs w:val="26"/>
        </w:rPr>
      </w:pPr>
      <w:r>
        <w:rPr>
          <w:sz w:val="26"/>
          <w:szCs w:val="26"/>
        </w:rPr>
        <w:t>Z chwilą podpisania protokołu o</w:t>
      </w:r>
      <w:r w:rsidR="00EE7BAE" w:rsidRPr="003313AB">
        <w:rPr>
          <w:sz w:val="26"/>
          <w:szCs w:val="26"/>
        </w:rPr>
        <w:t xml:space="preserve"> którym mowa w </w:t>
      </w:r>
      <w:r w:rsidR="00EE7BAE" w:rsidRPr="003313AB">
        <w:rPr>
          <w:rFonts w:ascii="Times New Roman" w:hAnsi="Times New Roman" w:cs="Times New Roman"/>
          <w:sz w:val="26"/>
          <w:szCs w:val="26"/>
        </w:rPr>
        <w:t>§</w:t>
      </w:r>
      <w:r w:rsidR="00EE7BAE" w:rsidRPr="003313AB">
        <w:rPr>
          <w:sz w:val="26"/>
          <w:szCs w:val="26"/>
        </w:rPr>
        <w:t>4, na Kupującego przechodzą wszelkie prawa i</w:t>
      </w:r>
      <w:r>
        <w:rPr>
          <w:sz w:val="26"/>
          <w:szCs w:val="26"/>
        </w:rPr>
        <w:t xml:space="preserve"> obowiązki związane z przedmiotem</w:t>
      </w:r>
      <w:r w:rsidR="00EE7BAE" w:rsidRPr="003313AB">
        <w:rPr>
          <w:sz w:val="26"/>
          <w:szCs w:val="26"/>
        </w:rPr>
        <w:t xml:space="preserve"> umowy.</w:t>
      </w:r>
    </w:p>
    <w:p w:rsidR="00EE7BAE" w:rsidRPr="003313AB" w:rsidRDefault="00EE7BAE" w:rsidP="00EE7BAE">
      <w:pPr>
        <w:jc w:val="center"/>
        <w:rPr>
          <w:b/>
          <w:sz w:val="26"/>
          <w:szCs w:val="26"/>
        </w:rPr>
      </w:pPr>
      <w:r w:rsidRPr="003313AB">
        <w:rPr>
          <w:rFonts w:ascii="Times New Roman" w:hAnsi="Times New Roman" w:cs="Times New Roman"/>
          <w:b/>
          <w:sz w:val="26"/>
          <w:szCs w:val="26"/>
        </w:rPr>
        <w:t>§</w:t>
      </w:r>
      <w:r w:rsidRPr="003313AB">
        <w:rPr>
          <w:b/>
          <w:sz w:val="26"/>
          <w:szCs w:val="26"/>
        </w:rPr>
        <w:t>7</w:t>
      </w:r>
    </w:p>
    <w:p w:rsidR="00EE7BAE" w:rsidRPr="003313AB" w:rsidRDefault="00EE7BAE" w:rsidP="00EE7BAE">
      <w:pPr>
        <w:rPr>
          <w:sz w:val="26"/>
          <w:szCs w:val="26"/>
        </w:rPr>
      </w:pPr>
      <w:r w:rsidRPr="003313AB">
        <w:rPr>
          <w:sz w:val="26"/>
          <w:szCs w:val="26"/>
        </w:rPr>
        <w:t xml:space="preserve">Kupujący oświadcza, że znany jest mu stan techniczny składników majątkowych określonego w </w:t>
      </w:r>
      <w:r w:rsidRPr="003313AB">
        <w:rPr>
          <w:rFonts w:ascii="Times New Roman" w:hAnsi="Times New Roman" w:cs="Times New Roman"/>
          <w:sz w:val="26"/>
          <w:szCs w:val="26"/>
        </w:rPr>
        <w:t>§</w:t>
      </w:r>
      <w:r w:rsidRPr="003313AB">
        <w:rPr>
          <w:sz w:val="26"/>
          <w:szCs w:val="26"/>
        </w:rPr>
        <w:t>1 niniejszej umowy, i oświadcza ponadto, iż z tego tytułu nie będzie występował z roszczeniami do Sprzedającego.</w:t>
      </w:r>
    </w:p>
    <w:p w:rsidR="00EE7BAE" w:rsidRPr="003313AB" w:rsidRDefault="00EE7BAE" w:rsidP="00EE7BAE">
      <w:pPr>
        <w:jc w:val="center"/>
        <w:rPr>
          <w:b/>
          <w:sz w:val="26"/>
          <w:szCs w:val="26"/>
        </w:rPr>
      </w:pPr>
      <w:r w:rsidRPr="003313AB">
        <w:rPr>
          <w:rFonts w:ascii="Times New Roman" w:hAnsi="Times New Roman" w:cs="Times New Roman"/>
          <w:b/>
          <w:sz w:val="26"/>
          <w:szCs w:val="26"/>
        </w:rPr>
        <w:t>§</w:t>
      </w:r>
      <w:r w:rsidRPr="003313AB">
        <w:rPr>
          <w:b/>
          <w:sz w:val="26"/>
          <w:szCs w:val="26"/>
        </w:rPr>
        <w:t>8</w:t>
      </w:r>
    </w:p>
    <w:p w:rsidR="00EE7BAE" w:rsidRPr="003313AB" w:rsidRDefault="00EE7BAE" w:rsidP="00EE7BAE">
      <w:pPr>
        <w:rPr>
          <w:sz w:val="26"/>
          <w:szCs w:val="26"/>
        </w:rPr>
      </w:pPr>
      <w:r w:rsidRPr="003313AB">
        <w:rPr>
          <w:sz w:val="26"/>
          <w:szCs w:val="26"/>
        </w:rPr>
        <w:t>Wszelkie koszty związane z realizacja niniejszej umowy, w tym także ewentualnie koszty uiszczenia podatku od czynności cywilnoprawnych obciążają Kupującego.</w:t>
      </w:r>
    </w:p>
    <w:p w:rsidR="00EE7BAE" w:rsidRPr="003313AB" w:rsidRDefault="00EE7BAE" w:rsidP="00EE7BAE">
      <w:pPr>
        <w:jc w:val="center"/>
        <w:rPr>
          <w:sz w:val="26"/>
          <w:szCs w:val="26"/>
        </w:rPr>
      </w:pPr>
      <w:r w:rsidRPr="003313AB">
        <w:rPr>
          <w:rFonts w:ascii="Times New Roman" w:hAnsi="Times New Roman" w:cs="Times New Roman"/>
          <w:b/>
          <w:sz w:val="26"/>
          <w:szCs w:val="26"/>
        </w:rPr>
        <w:t>§</w:t>
      </w:r>
      <w:r w:rsidRPr="003313AB">
        <w:rPr>
          <w:b/>
          <w:sz w:val="26"/>
          <w:szCs w:val="26"/>
        </w:rPr>
        <w:t>9</w:t>
      </w:r>
    </w:p>
    <w:p w:rsidR="00EE7BAE" w:rsidRPr="003313AB" w:rsidRDefault="00EE7BAE" w:rsidP="00EE7BAE">
      <w:pPr>
        <w:rPr>
          <w:sz w:val="26"/>
          <w:szCs w:val="26"/>
        </w:rPr>
      </w:pPr>
      <w:r w:rsidRPr="003313AB">
        <w:rPr>
          <w:sz w:val="26"/>
          <w:szCs w:val="26"/>
        </w:rPr>
        <w:t>Wsz</w:t>
      </w:r>
      <w:r w:rsidR="00A541B9">
        <w:rPr>
          <w:sz w:val="26"/>
          <w:szCs w:val="26"/>
        </w:rPr>
        <w:t xml:space="preserve">elkie zmiany do umowy wymagają formy </w:t>
      </w:r>
      <w:r w:rsidRPr="003313AB">
        <w:rPr>
          <w:sz w:val="26"/>
          <w:szCs w:val="26"/>
        </w:rPr>
        <w:t>pisemnej pod rygorem nieważności .</w:t>
      </w:r>
    </w:p>
    <w:p w:rsidR="00EE7BAE" w:rsidRPr="003313AB" w:rsidRDefault="00EE7BAE" w:rsidP="00EE7BAE">
      <w:pPr>
        <w:jc w:val="center"/>
        <w:rPr>
          <w:b/>
          <w:sz w:val="26"/>
          <w:szCs w:val="26"/>
        </w:rPr>
      </w:pPr>
      <w:r w:rsidRPr="003313AB">
        <w:rPr>
          <w:rFonts w:ascii="Times New Roman" w:hAnsi="Times New Roman" w:cs="Times New Roman"/>
          <w:b/>
          <w:sz w:val="26"/>
          <w:szCs w:val="26"/>
        </w:rPr>
        <w:t>§</w:t>
      </w:r>
      <w:r w:rsidRPr="003313AB">
        <w:rPr>
          <w:b/>
          <w:sz w:val="26"/>
          <w:szCs w:val="26"/>
        </w:rPr>
        <w:t>10</w:t>
      </w:r>
    </w:p>
    <w:p w:rsidR="00EE7BAE" w:rsidRPr="003313AB" w:rsidRDefault="00EE7BAE" w:rsidP="00EE7BAE">
      <w:pPr>
        <w:rPr>
          <w:sz w:val="26"/>
          <w:szCs w:val="26"/>
        </w:rPr>
      </w:pPr>
      <w:r w:rsidRPr="003313AB">
        <w:rPr>
          <w:sz w:val="26"/>
          <w:szCs w:val="26"/>
        </w:rPr>
        <w:t>W sprawach nieuregulowanych niniejszą umową zastosowanie m</w:t>
      </w:r>
      <w:r>
        <w:rPr>
          <w:sz w:val="26"/>
          <w:szCs w:val="26"/>
        </w:rPr>
        <w:t>ają</w:t>
      </w:r>
      <w:r w:rsidRPr="003313AB">
        <w:rPr>
          <w:sz w:val="26"/>
          <w:szCs w:val="26"/>
        </w:rPr>
        <w:t xml:space="preserve"> obowiązujące w</w:t>
      </w:r>
      <w:r w:rsidR="00A541B9">
        <w:rPr>
          <w:sz w:val="26"/>
          <w:szCs w:val="26"/>
        </w:rPr>
        <w:t xml:space="preserve"> tym zakresie przepisy Kodeksu Cywilnego</w:t>
      </w:r>
      <w:r w:rsidRPr="003313AB">
        <w:rPr>
          <w:sz w:val="26"/>
          <w:szCs w:val="26"/>
        </w:rPr>
        <w:t>.</w:t>
      </w:r>
    </w:p>
    <w:p w:rsidR="00EE7BAE" w:rsidRPr="003313AB" w:rsidRDefault="00EE7BAE" w:rsidP="00EE7BAE">
      <w:pPr>
        <w:jc w:val="center"/>
        <w:rPr>
          <w:b/>
          <w:sz w:val="26"/>
          <w:szCs w:val="26"/>
        </w:rPr>
      </w:pPr>
      <w:r w:rsidRPr="003313AB">
        <w:rPr>
          <w:rFonts w:ascii="Times New Roman" w:hAnsi="Times New Roman" w:cs="Times New Roman"/>
          <w:b/>
          <w:sz w:val="26"/>
          <w:szCs w:val="26"/>
        </w:rPr>
        <w:t>§</w:t>
      </w:r>
      <w:r w:rsidRPr="003313AB">
        <w:rPr>
          <w:b/>
          <w:sz w:val="26"/>
          <w:szCs w:val="26"/>
        </w:rPr>
        <w:t>11</w:t>
      </w:r>
    </w:p>
    <w:p w:rsidR="00EE7BAE" w:rsidRDefault="00EE7BAE" w:rsidP="00EE7BAE">
      <w:pPr>
        <w:rPr>
          <w:sz w:val="26"/>
          <w:szCs w:val="26"/>
        </w:rPr>
      </w:pPr>
      <w:r>
        <w:rPr>
          <w:sz w:val="26"/>
          <w:szCs w:val="26"/>
        </w:rPr>
        <w:t>Umowę sporządzono w trzech jednobrzmiących egzemplarzach: dwa egzemplarze dla Sprzedającego oraz jeden egzemplarz dla Kupującego.</w:t>
      </w:r>
    </w:p>
    <w:p w:rsidR="00EE7BAE" w:rsidRDefault="00EE7BAE" w:rsidP="00EE7BAE">
      <w:pPr>
        <w:rPr>
          <w:sz w:val="26"/>
          <w:szCs w:val="26"/>
        </w:rPr>
      </w:pPr>
    </w:p>
    <w:p w:rsidR="00C04A61" w:rsidRPr="00295CB9" w:rsidRDefault="00EE7BAE" w:rsidP="00C04A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SPRZEDAJĄCY:                                   KUPUJĄCY:</w:t>
      </w:r>
    </w:p>
    <w:sectPr w:rsidR="00C04A61" w:rsidRPr="00295CB9" w:rsidSect="00D2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60E2"/>
    <w:multiLevelType w:val="hybridMultilevel"/>
    <w:tmpl w:val="A398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0748C"/>
    <w:multiLevelType w:val="hybridMultilevel"/>
    <w:tmpl w:val="2DB4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F1DE1"/>
    <w:multiLevelType w:val="hybridMultilevel"/>
    <w:tmpl w:val="D4007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4A61"/>
    <w:rsid w:val="00036CAB"/>
    <w:rsid w:val="00295CB9"/>
    <w:rsid w:val="00472109"/>
    <w:rsid w:val="004D2104"/>
    <w:rsid w:val="00586484"/>
    <w:rsid w:val="005A5FB6"/>
    <w:rsid w:val="005C4306"/>
    <w:rsid w:val="00A13C3B"/>
    <w:rsid w:val="00A21F68"/>
    <w:rsid w:val="00A22689"/>
    <w:rsid w:val="00A50D4D"/>
    <w:rsid w:val="00A541B9"/>
    <w:rsid w:val="00C04A61"/>
    <w:rsid w:val="00D22267"/>
    <w:rsid w:val="00D25B57"/>
    <w:rsid w:val="00DA1AEF"/>
    <w:rsid w:val="00EC1627"/>
    <w:rsid w:val="00EE7BAE"/>
    <w:rsid w:val="00F33070"/>
    <w:rsid w:val="00F3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FE60-294E-4723-9D0D-7ED22BD3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1178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ZUKR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Zagozdon</dc:creator>
  <cp:keywords/>
  <dc:description/>
  <cp:lastModifiedBy>Monika Zagozdon</cp:lastModifiedBy>
  <cp:revision>2</cp:revision>
  <cp:lastPrinted>2012-10-04T06:40:00Z</cp:lastPrinted>
  <dcterms:created xsi:type="dcterms:W3CDTF">2012-10-04T06:45:00Z</dcterms:created>
  <dcterms:modified xsi:type="dcterms:W3CDTF">2012-10-04T06:45:00Z</dcterms:modified>
</cp:coreProperties>
</file>